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125F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PAGAMENTO DELL’IMPOSTA DI BOLLO PER IL RILASCIO DI AUTORIZZAZIONE VEICOLI E TRASPORTI IN CONDIZIONE DI ECCEZIONALITA’ E MACCHINE AGRICOLE E MACCHINE OPERATRICI ECCEZIONALI </w:t>
      </w:r>
    </w:p>
    <w:p w:rsidR="00EB125F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(ARTT. 10, 104 E 114 CODICE DELLA STRADA)</w:t>
      </w:r>
    </w:p>
    <w:p w:rsidR="00EB125F" w:rsidRDefault="00EB125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EB125F" w:rsidRDefault="00000000">
      <w:pPr>
        <w:spacing w:after="0" w:line="240" w:lineRule="auto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Ai sensi del Decreto del Presidente della Repubblica 26.10.1972, n. 642 </w:t>
      </w:r>
    </w:p>
    <w:p w:rsidR="00EB125F" w:rsidRDefault="00000000">
      <w:pPr>
        <w:spacing w:after="0" w:line="240" w:lineRule="auto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e dell’articolo 3 del Decreto Interministeriale 10.11.2011</w:t>
      </w:r>
    </w:p>
    <w:p w:rsidR="00EB125F" w:rsidRDefault="00EB125F">
      <w:pPr>
        <w:spacing w:after="0" w:line="240" w:lineRule="auto"/>
        <w:jc w:val="center"/>
        <w:rPr>
          <w:rFonts w:ascii="Arial" w:eastAsia="Arial" w:hAnsi="Arial" w:cs="Arial"/>
          <w:i/>
          <w:sz w:val="24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7"/>
        <w:gridCol w:w="1601"/>
        <w:gridCol w:w="1593"/>
        <w:gridCol w:w="3185"/>
      </w:tblGrid>
      <w:tr w:rsidR="00EB125F">
        <w:tblPrEx>
          <w:tblCellMar>
            <w:top w:w="0" w:type="dxa"/>
            <w:bottom w:w="0" w:type="dxa"/>
          </w:tblCellMar>
        </w:tblPrEx>
        <w:tc>
          <w:tcPr>
            <w:tcW w:w="9778" w:type="dxa"/>
            <w:gridSpan w:val="4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Il sottoscritto</w:t>
            </w:r>
          </w:p>
        </w:tc>
      </w:tr>
      <w:tr w:rsidR="00EB125F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Ditta/Ente</w:t>
            </w:r>
          </w:p>
        </w:tc>
        <w:tc>
          <w:tcPr>
            <w:tcW w:w="3259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Indirizzo</w:t>
            </w: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P.IVA / C.F.</w:t>
            </w:r>
          </w:p>
        </w:tc>
      </w:tr>
      <w:tr w:rsidR="00EB125F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:rsidR="00EB125F" w:rsidRDefault="00EB125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3259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</w:rPr>
            </w:pPr>
          </w:p>
        </w:tc>
      </w:tr>
      <w:tr w:rsidR="00EB125F">
        <w:tblPrEx>
          <w:tblCellMar>
            <w:top w:w="0" w:type="dxa"/>
            <w:bottom w:w="0" w:type="dxa"/>
          </w:tblCellMar>
        </w:tblPrEx>
        <w:tc>
          <w:tcPr>
            <w:tcW w:w="9778" w:type="dxa"/>
            <w:gridSpan w:val="4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In relazione al rilascio dell’autorizzazione</w:t>
            </w:r>
          </w:p>
        </w:tc>
      </w:tr>
      <w:tr w:rsidR="00EB125F">
        <w:tblPrEx>
          <w:tblCellMar>
            <w:top w:w="0" w:type="dxa"/>
            <w:bottom w:w="0" w:type="dxa"/>
          </w:tblCellMar>
        </w:tblPrEx>
        <w:tc>
          <w:tcPr>
            <w:tcW w:w="4889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Riferimento n./Data </w:t>
            </w:r>
          </w:p>
        </w:tc>
        <w:tc>
          <w:tcPr>
            <w:tcW w:w="4889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Oggetto istanza</w:t>
            </w:r>
          </w:p>
        </w:tc>
      </w:tr>
      <w:tr w:rsidR="00EB125F">
        <w:tblPrEx>
          <w:tblCellMar>
            <w:top w:w="0" w:type="dxa"/>
            <w:bottom w:w="0" w:type="dxa"/>
          </w:tblCellMar>
        </w:tblPrEx>
        <w:tc>
          <w:tcPr>
            <w:tcW w:w="4889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</w:rPr>
            </w:pPr>
          </w:p>
          <w:p w:rsidR="00EB125F" w:rsidRDefault="00EB125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4889" w:type="dxa"/>
            <w:gridSpan w:val="2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</w:rPr>
            </w:pPr>
          </w:p>
        </w:tc>
      </w:tr>
    </w:tbl>
    <w:p w:rsidR="00EB125F" w:rsidRDefault="00EB125F">
      <w:pPr>
        <w:spacing w:after="0" w:line="240" w:lineRule="auto"/>
        <w:jc w:val="center"/>
        <w:rPr>
          <w:rFonts w:ascii="Arial" w:eastAsia="Arial" w:hAnsi="Arial" w:cs="Arial"/>
          <w:sz w:val="24"/>
        </w:rPr>
      </w:pPr>
    </w:p>
    <w:p w:rsidR="00EB125F" w:rsidRDefault="00000000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Valendosi della facoltà prevista dall’art. 3 del Decreto Interministeriale del 10.11.2011 e dagli articoli 46 e 47 del Decreto del Presidente della Repubblica 28.12.2000, n. 445, consapevole delle sanzioni penali previste dall’articolo 75 del Decreto del Presidente della Repubblica 28.12.2000, n. 445 e dall’articolo 483 del Codice Penale nel caso di dichiarazioni non veritiere e di falsità in atti,</w:t>
      </w:r>
    </w:p>
    <w:p w:rsidR="00EB125F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DICHIARA</w:t>
      </w:r>
    </w:p>
    <w:p w:rsidR="00EB125F" w:rsidRDefault="00EB125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:rsidR="00EB125F" w:rsidRDefault="00000000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che le seguenti marche da bollo sono state annullate:</w:t>
      </w:r>
    </w:p>
    <w:p w:rsidR="00EB125F" w:rsidRDefault="00EB125F">
      <w:pPr>
        <w:spacing w:after="0" w:line="240" w:lineRule="auto"/>
        <w:rPr>
          <w:rFonts w:ascii="Arial" w:eastAsia="Arial" w:hAnsi="Arial" w:cs="Arial"/>
          <w:b/>
          <w:sz w:val="24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4"/>
        <w:gridCol w:w="3187"/>
        <w:gridCol w:w="3205"/>
      </w:tblGrid>
      <w:tr w:rsidR="00EB125F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Numero Seriale</w:t>
            </w:r>
          </w:p>
        </w:tc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Data/Ora</w:t>
            </w: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Causale annullamento</w:t>
            </w:r>
          </w:p>
        </w:tc>
      </w:tr>
      <w:tr w:rsidR="00EB125F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Istanza autorizzazione</w:t>
            </w:r>
          </w:p>
        </w:tc>
      </w:tr>
      <w:tr w:rsidR="00EB125F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0"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Rilascio autorizzazione</w:t>
            </w:r>
          </w:p>
        </w:tc>
      </w:tr>
      <w:tr w:rsidR="00EB125F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i/>
                <w:sz w:val="20"/>
              </w:rPr>
              <w:t>Rilascio autorizzazione</w:t>
            </w:r>
          </w:p>
        </w:tc>
      </w:tr>
      <w:tr w:rsidR="00EB125F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20"/>
              </w:rPr>
            </w:pPr>
          </w:p>
        </w:tc>
      </w:tr>
      <w:tr w:rsidR="00EB125F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rPr>
                <w:rFonts w:ascii="Arial" w:eastAsia="Arial" w:hAnsi="Arial" w:cs="Arial"/>
                <w:b/>
                <w:sz w:val="30"/>
              </w:rPr>
            </w:pPr>
          </w:p>
        </w:tc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rPr>
                <w:rFonts w:ascii="Arial" w:eastAsia="Arial" w:hAnsi="Arial" w:cs="Arial"/>
                <w:b/>
                <w:sz w:val="30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30"/>
              </w:rPr>
            </w:pPr>
          </w:p>
        </w:tc>
      </w:tr>
    </w:tbl>
    <w:p w:rsidR="00EB125F" w:rsidRDefault="00EB125F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EB125F" w:rsidRDefault="00000000">
      <w:pPr>
        <w:spacing w:after="0" w:line="24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 impegnarsi a conservare gli originali delle marche da bollo annullate.</w:t>
      </w:r>
    </w:p>
    <w:p w:rsidR="00EB125F" w:rsidRDefault="00EB125F">
      <w:pPr>
        <w:spacing w:after="0" w:line="240" w:lineRule="auto"/>
        <w:rPr>
          <w:rFonts w:ascii="Arial" w:eastAsia="Arial" w:hAnsi="Arial" w:cs="Arial"/>
          <w:b/>
          <w:sz w:val="24"/>
        </w:rPr>
      </w:pP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9"/>
        <w:gridCol w:w="3184"/>
        <w:gridCol w:w="3203"/>
      </w:tblGrid>
      <w:tr w:rsidR="00EB125F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EB125F">
        <w:tblPrEx>
          <w:tblCellMar>
            <w:top w:w="0" w:type="dxa"/>
            <w:bottom w:w="0" w:type="dxa"/>
          </w:tblCellMar>
        </w:tblPrEx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Luogo</w:t>
            </w:r>
          </w:p>
        </w:tc>
        <w:tc>
          <w:tcPr>
            <w:tcW w:w="325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EB125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</w:p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Data</w:t>
            </w:r>
          </w:p>
        </w:tc>
        <w:tc>
          <w:tcPr>
            <w:tcW w:w="326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Firma dichiarante</w:t>
            </w:r>
          </w:p>
          <w:p w:rsidR="00EB125F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o firma digitale</w:t>
            </w:r>
          </w:p>
        </w:tc>
      </w:tr>
    </w:tbl>
    <w:p w:rsidR="00EB125F" w:rsidRDefault="00EB125F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EB125F" w:rsidRDefault="00EB125F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EB125F" w:rsidRDefault="00000000">
      <w:pPr>
        <w:spacing w:after="0" w:line="240" w:lineRule="auto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Di essere informato che i dati personali contenuti nella presente domanda sono raccolti e potranno essere trattati, con mezzi informatici, nonché con mezzi manuali e cartacei, esclusivamente nell'ambito del procedimento per il quale la presente dichiarazione viene resa e</w:t>
      </w:r>
    </w:p>
    <w:p w:rsidR="00EB125F" w:rsidRDefault="00000000">
      <w:pPr>
        <w:spacing w:after="0" w:line="240" w:lineRule="auto"/>
        <w:jc w:val="both"/>
        <w:rPr>
          <w:rFonts w:ascii="Arial" w:eastAsia="Arial" w:hAnsi="Arial" w:cs="Arial"/>
          <w:sz w:val="16"/>
        </w:rPr>
      </w:pPr>
      <w:r>
        <w:rPr>
          <w:rFonts w:ascii="Arial" w:eastAsia="Arial" w:hAnsi="Arial" w:cs="Arial"/>
          <w:sz w:val="16"/>
        </w:rPr>
        <w:t>nel rispetto di quanto indicato dalla vigente normativa sul Trattamento dei dati personali (Privacy).</w:t>
      </w:r>
    </w:p>
    <w:p w:rsidR="00EB125F" w:rsidRDefault="00EB125F">
      <w:pPr>
        <w:spacing w:after="0" w:line="240" w:lineRule="auto"/>
        <w:jc w:val="both"/>
        <w:rPr>
          <w:rFonts w:ascii="Arial" w:eastAsia="Arial" w:hAnsi="Arial" w:cs="Arial"/>
          <w:b/>
          <w:sz w:val="16"/>
        </w:rPr>
      </w:pPr>
    </w:p>
    <w:sectPr w:rsidR="00EB125F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5F"/>
    <w:rsid w:val="00161A35"/>
    <w:rsid w:val="00B33328"/>
    <w:rsid w:val="00EB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0A7BEF-4396-4CA6-9169-013516FC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Tommaso Baldan</cp:lastModifiedBy>
  <cp:revision>2</cp:revision>
  <dcterms:created xsi:type="dcterms:W3CDTF">2025-01-09T14:08:00Z</dcterms:created>
  <dcterms:modified xsi:type="dcterms:W3CDTF">2025-01-09T14:08:00Z</dcterms:modified>
</cp:coreProperties>
</file>